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28C" w:rsidRPr="00813C45" w:rsidRDefault="006D428C" w:rsidP="00813C45">
      <w:pPr>
        <w:jc w:val="center"/>
        <w:rPr>
          <w:rFonts w:ascii="Arial" w:hAnsi="Arial" w:cs="Arial"/>
          <w:b/>
        </w:rPr>
      </w:pPr>
      <w:bookmarkStart w:id="0" w:name="_GoBack"/>
      <w:bookmarkEnd w:id="0"/>
      <w:r w:rsidRPr="00813C45">
        <w:rPr>
          <w:rFonts w:ascii="Arial" w:hAnsi="Arial" w:cs="Arial"/>
          <w:b/>
        </w:rPr>
        <w:t>DEPOSITO SAN PIO</w:t>
      </w:r>
    </w:p>
    <w:p w:rsidR="006D428C" w:rsidRPr="00813C45" w:rsidRDefault="006D428C" w:rsidP="00813C45">
      <w:pPr>
        <w:jc w:val="center"/>
        <w:rPr>
          <w:rFonts w:ascii="Arial" w:hAnsi="Arial" w:cs="Arial"/>
          <w:b/>
        </w:rPr>
      </w:pPr>
      <w:r w:rsidRPr="00813C45">
        <w:rPr>
          <w:rFonts w:ascii="Arial" w:hAnsi="Arial" w:cs="Arial"/>
          <w:b/>
        </w:rPr>
        <w:t>Deposito San Pio ¡Todo para la construcción!</w:t>
      </w:r>
    </w:p>
    <w:p w:rsidR="006D428C" w:rsidRPr="006D428C" w:rsidRDefault="006D428C" w:rsidP="00813C45">
      <w:pPr>
        <w:jc w:val="both"/>
        <w:rPr>
          <w:rFonts w:ascii="Arial" w:hAnsi="Arial" w:cs="Arial"/>
        </w:rPr>
      </w:pPr>
      <w:r w:rsidRPr="006D428C">
        <w:rPr>
          <w:rFonts w:ascii="Arial" w:hAnsi="Arial" w:cs="Arial"/>
        </w:rPr>
        <w:t>Después de laborar durante años en la cervecería Unión, trabajo con el que sacó adelante a su familia, y  encontrándose don Víctor en espera de su pensión la suerte le favoreció ganándose la lotería, dinero que le sirvió junto con su espíritu emprendedor para crear un negocio donde pudiera proveer a sus vecinos y amigos todos los materiales necesarios para construir.</w:t>
      </w:r>
    </w:p>
    <w:p w:rsidR="006D428C" w:rsidRPr="006D428C" w:rsidRDefault="006D428C" w:rsidP="00813C45">
      <w:pPr>
        <w:jc w:val="both"/>
        <w:rPr>
          <w:rFonts w:ascii="Arial" w:hAnsi="Arial" w:cs="Arial"/>
        </w:rPr>
      </w:pPr>
    </w:p>
    <w:p w:rsidR="006D428C" w:rsidRPr="006D428C" w:rsidRDefault="006D428C" w:rsidP="00813C45">
      <w:pPr>
        <w:jc w:val="both"/>
        <w:rPr>
          <w:rFonts w:ascii="Arial" w:hAnsi="Arial" w:cs="Arial"/>
        </w:rPr>
      </w:pPr>
      <w:r w:rsidRPr="006D428C">
        <w:rPr>
          <w:rFonts w:ascii="Arial" w:hAnsi="Arial" w:cs="Arial"/>
        </w:rPr>
        <w:t xml:space="preserve">Es así como Deposito San Pío fue fundado en el año 1962 en el Barrio San Pío municipio de Itagüí por el Señor Víctor Salazar, su señora esposa Esther Acosta y sus 12 </w:t>
      </w:r>
      <w:proofErr w:type="spellStart"/>
      <w:r w:rsidRPr="006D428C">
        <w:rPr>
          <w:rFonts w:ascii="Arial" w:hAnsi="Arial" w:cs="Arial"/>
        </w:rPr>
        <w:t>hijos.Con</w:t>
      </w:r>
      <w:proofErr w:type="spellEnd"/>
      <w:r w:rsidRPr="006D428C">
        <w:rPr>
          <w:rFonts w:ascii="Arial" w:hAnsi="Arial" w:cs="Arial"/>
        </w:rPr>
        <w:t xml:space="preserve"> el tiempo la estructura arquitectónica del barrio San Pío se fue transformando de humildes viviendas a casas hechas con materiales que se compraban en el Deposito San Pío y que fueron brindando seguridad y mejor calidad de vida a sus </w:t>
      </w:r>
      <w:proofErr w:type="spellStart"/>
      <w:r w:rsidRPr="006D428C">
        <w:rPr>
          <w:rFonts w:ascii="Arial" w:hAnsi="Arial" w:cs="Arial"/>
        </w:rPr>
        <w:t>habitantes.Las</w:t>
      </w:r>
      <w:proofErr w:type="spellEnd"/>
      <w:r w:rsidRPr="006D428C">
        <w:rPr>
          <w:rFonts w:ascii="Arial" w:hAnsi="Arial" w:cs="Arial"/>
        </w:rPr>
        <w:t xml:space="preserve"> ideas de negocio de don Víctor fueron tomando forma al tiempo que el negocio crecía, implementó estrategias que facilitaban a sus clientes la compra de los productos lo que permitió un mayor crecimiento y posicionamiento de la empresa en el mercado.</w:t>
      </w:r>
    </w:p>
    <w:p w:rsidR="006D428C" w:rsidRPr="006D428C" w:rsidRDefault="006D428C" w:rsidP="00813C45">
      <w:pPr>
        <w:jc w:val="both"/>
        <w:rPr>
          <w:rFonts w:ascii="Arial" w:hAnsi="Arial" w:cs="Arial"/>
        </w:rPr>
      </w:pPr>
      <w:r w:rsidRPr="006D428C">
        <w:rPr>
          <w:rFonts w:ascii="Arial" w:hAnsi="Arial" w:cs="Arial"/>
        </w:rPr>
        <w:t xml:space="preserve">    </w:t>
      </w:r>
    </w:p>
    <w:p w:rsidR="00100B78" w:rsidRPr="006D428C" w:rsidRDefault="006D428C" w:rsidP="00813C45">
      <w:pPr>
        <w:jc w:val="both"/>
        <w:rPr>
          <w:rFonts w:ascii="Arial" w:hAnsi="Arial" w:cs="Arial"/>
        </w:rPr>
      </w:pPr>
      <w:r w:rsidRPr="006D428C">
        <w:rPr>
          <w:rFonts w:ascii="Arial" w:hAnsi="Arial" w:cs="Arial"/>
        </w:rPr>
        <w:t>En la actualidad, sus hijos siguen dando continuidad a las ideas y haciendo de Deposito San Pío una empresa en continuo desarrollo.</w:t>
      </w:r>
    </w:p>
    <w:p w:rsidR="006D428C" w:rsidRPr="00813C45" w:rsidRDefault="006D428C" w:rsidP="00813C45">
      <w:pPr>
        <w:jc w:val="center"/>
        <w:rPr>
          <w:rFonts w:ascii="Arial" w:hAnsi="Arial" w:cs="Arial"/>
          <w:b/>
        </w:rPr>
      </w:pPr>
      <w:r w:rsidRPr="00813C45">
        <w:rPr>
          <w:rFonts w:ascii="Arial" w:hAnsi="Arial" w:cs="Arial"/>
          <w:b/>
        </w:rPr>
        <w:t>MISION</w:t>
      </w:r>
    </w:p>
    <w:p w:rsidR="006D428C" w:rsidRPr="006D428C" w:rsidRDefault="006D428C" w:rsidP="00813C45">
      <w:pPr>
        <w:jc w:val="both"/>
        <w:rPr>
          <w:rFonts w:ascii="Arial" w:hAnsi="Arial" w:cs="Arial"/>
        </w:rPr>
      </w:pPr>
      <w:r w:rsidRPr="006D428C">
        <w:rPr>
          <w:rFonts w:ascii="Arial" w:hAnsi="Arial" w:cs="Arial"/>
        </w:rPr>
        <w:t>Deposito San Pío comercializa, al por mayor y al detal, materiales para la construcción, fundamentando su ventaja competitiva en la calidad y rapidez de su servicio, la excelencia de su gente y buenos precios, todo ello enmarcado en el principio de la generación de valor para sus clientes, colaboradores, proveedores, comunidad, accionistas y el estado</w:t>
      </w:r>
    </w:p>
    <w:p w:rsidR="006D428C" w:rsidRPr="00813C45" w:rsidRDefault="006D428C" w:rsidP="00813C45">
      <w:pPr>
        <w:jc w:val="center"/>
        <w:rPr>
          <w:rFonts w:ascii="Arial" w:hAnsi="Arial" w:cs="Arial"/>
        </w:rPr>
      </w:pPr>
      <w:r w:rsidRPr="00813C45">
        <w:rPr>
          <w:rFonts w:ascii="Arial" w:hAnsi="Arial" w:cs="Arial"/>
          <w:b/>
        </w:rPr>
        <w:t>VISION</w:t>
      </w:r>
    </w:p>
    <w:p w:rsidR="006D428C" w:rsidRPr="006D428C" w:rsidRDefault="006D428C" w:rsidP="00813C45">
      <w:pPr>
        <w:jc w:val="both"/>
        <w:rPr>
          <w:rFonts w:ascii="Arial" w:hAnsi="Arial" w:cs="Arial"/>
        </w:rPr>
      </w:pPr>
      <w:r w:rsidRPr="006D428C">
        <w:rPr>
          <w:rFonts w:ascii="Arial" w:hAnsi="Arial" w:cs="Arial"/>
        </w:rPr>
        <w:t>Deposito San Pío será reconocida siempre como la mejor empresa comercializadora de materiales para la construcción, en aquellos mercados donde participe; el compromiso con el servicio al cliente, el desarrollo de sus empleados, sus avances tecnológicos, la rentabilidad, el mejoramiento continuo de sus procesos y los excelentes precios serán la guía de su gestión empresarial.</w:t>
      </w:r>
    </w:p>
    <w:p w:rsidR="006D428C" w:rsidRPr="006D428C" w:rsidRDefault="006D428C" w:rsidP="00813C45">
      <w:pPr>
        <w:jc w:val="both"/>
        <w:rPr>
          <w:rFonts w:ascii="Arial" w:hAnsi="Arial" w:cs="Arial"/>
        </w:rPr>
      </w:pPr>
    </w:p>
    <w:p w:rsidR="006D428C" w:rsidRPr="006D428C" w:rsidRDefault="006D428C" w:rsidP="00813C45">
      <w:pPr>
        <w:jc w:val="center"/>
        <w:rPr>
          <w:rFonts w:ascii="Arial" w:hAnsi="Arial" w:cs="Arial"/>
          <w:b/>
        </w:rPr>
      </w:pPr>
      <w:r w:rsidRPr="006D428C">
        <w:rPr>
          <w:rFonts w:ascii="Arial" w:hAnsi="Arial" w:cs="Arial"/>
          <w:b/>
        </w:rPr>
        <w:lastRenderedPageBreak/>
        <w:t>VALORES</w:t>
      </w:r>
    </w:p>
    <w:p w:rsidR="006D428C" w:rsidRPr="006D428C" w:rsidRDefault="006D428C" w:rsidP="00813C45">
      <w:pPr>
        <w:jc w:val="both"/>
        <w:rPr>
          <w:rFonts w:ascii="Arial" w:hAnsi="Arial" w:cs="Arial"/>
          <w:b/>
        </w:rPr>
      </w:pPr>
      <w:r w:rsidRPr="006D428C">
        <w:rPr>
          <w:rFonts w:ascii="Arial" w:hAnsi="Arial" w:cs="Arial"/>
          <w:b/>
        </w:rPr>
        <w:t>LA HONRADEZ</w:t>
      </w:r>
    </w:p>
    <w:p w:rsidR="006D428C" w:rsidRPr="006D428C" w:rsidRDefault="006D428C" w:rsidP="00813C45">
      <w:pPr>
        <w:jc w:val="both"/>
        <w:rPr>
          <w:rFonts w:ascii="Arial" w:hAnsi="Arial" w:cs="Arial"/>
        </w:rPr>
      </w:pPr>
      <w:r w:rsidRPr="006D428C">
        <w:rPr>
          <w:rFonts w:ascii="Arial" w:hAnsi="Arial" w:cs="Arial"/>
        </w:rPr>
        <w:t>Es el compromiso y la obligación que tienen los integrantes de la organización de respetar el derecho y los bienes de los demás, se constituye este valor como el cimiento donde se fundamentan todos los vínculos que la compañía sostiene con sus diferentes públicos.</w:t>
      </w:r>
    </w:p>
    <w:p w:rsidR="006D428C" w:rsidRPr="006D428C" w:rsidRDefault="006D428C" w:rsidP="00813C45">
      <w:pPr>
        <w:jc w:val="both"/>
        <w:rPr>
          <w:rFonts w:ascii="Arial" w:hAnsi="Arial" w:cs="Arial"/>
          <w:b/>
        </w:rPr>
      </w:pPr>
      <w:r w:rsidRPr="006D428C">
        <w:rPr>
          <w:rFonts w:ascii="Arial" w:hAnsi="Arial" w:cs="Arial"/>
          <w:b/>
        </w:rPr>
        <w:t>LA RESPONSABILIDAD</w:t>
      </w:r>
    </w:p>
    <w:p w:rsidR="006D428C" w:rsidRPr="006D428C" w:rsidRDefault="006D428C" w:rsidP="00813C45">
      <w:pPr>
        <w:jc w:val="both"/>
        <w:rPr>
          <w:rFonts w:ascii="Arial" w:hAnsi="Arial" w:cs="Arial"/>
        </w:rPr>
      </w:pPr>
      <w:r w:rsidRPr="006D428C">
        <w:rPr>
          <w:rFonts w:ascii="Arial" w:hAnsi="Arial" w:cs="Arial"/>
        </w:rPr>
        <w:t>Es la respuesta que se genera como consecuencia de estar comprometidos con nuestro trabajo y que busca la satisfacción de nuestra razón de ser, el cliente.</w:t>
      </w:r>
    </w:p>
    <w:p w:rsidR="006D428C" w:rsidRPr="006D428C" w:rsidRDefault="006D428C" w:rsidP="00813C45">
      <w:pPr>
        <w:jc w:val="both"/>
        <w:rPr>
          <w:rFonts w:ascii="Arial" w:hAnsi="Arial" w:cs="Arial"/>
          <w:b/>
        </w:rPr>
      </w:pPr>
      <w:r w:rsidRPr="006D428C">
        <w:rPr>
          <w:rFonts w:ascii="Arial" w:hAnsi="Arial" w:cs="Arial"/>
          <w:b/>
        </w:rPr>
        <w:t>TRABAJO CONSTANTE</w:t>
      </w:r>
    </w:p>
    <w:p w:rsidR="006C2350" w:rsidRDefault="006D428C" w:rsidP="00813C45">
      <w:pPr>
        <w:jc w:val="both"/>
        <w:rPr>
          <w:rFonts w:ascii="Arial" w:hAnsi="Arial" w:cs="Arial"/>
        </w:rPr>
      </w:pPr>
      <w:r w:rsidRPr="006D428C">
        <w:rPr>
          <w:rFonts w:ascii="Arial" w:hAnsi="Arial" w:cs="Arial"/>
        </w:rPr>
        <w:t>Es el producto de la paciencia, habilidad y de grandes esfuerzos; además, de la búsqueda de más y mejores resultados. Es aprender a tener un espíritu de cooperación (nuestra labor es trabajo en equipo), ser laboriosos y proactivos (no espere que le digan que hacer), ser responsables, leales, siguiendo órdenes inteligentemente y ser cumplidos con nuestra labor.</w:t>
      </w:r>
    </w:p>
    <w:p w:rsidR="00813C45" w:rsidRPr="006D428C" w:rsidRDefault="00813C45" w:rsidP="00813C45">
      <w:pPr>
        <w:jc w:val="both"/>
        <w:rPr>
          <w:rFonts w:ascii="Arial" w:hAnsi="Arial" w:cs="Arial"/>
        </w:rPr>
      </w:pPr>
    </w:p>
    <w:p w:rsidR="006D428C" w:rsidRPr="006D428C" w:rsidRDefault="006D428C" w:rsidP="00813C45">
      <w:pPr>
        <w:jc w:val="center"/>
        <w:rPr>
          <w:rFonts w:ascii="Arial" w:hAnsi="Arial" w:cs="Arial"/>
          <w:b/>
        </w:rPr>
      </w:pPr>
      <w:r w:rsidRPr="006D428C">
        <w:rPr>
          <w:rFonts w:ascii="Arial" w:hAnsi="Arial" w:cs="Arial"/>
          <w:b/>
        </w:rPr>
        <w:t>SERVICIOS:</w:t>
      </w:r>
    </w:p>
    <w:p w:rsidR="006D428C" w:rsidRPr="006D428C" w:rsidRDefault="006D428C" w:rsidP="00813C45">
      <w:pPr>
        <w:pStyle w:val="Prrafodelista"/>
        <w:numPr>
          <w:ilvl w:val="0"/>
          <w:numId w:val="1"/>
        </w:numPr>
        <w:jc w:val="both"/>
        <w:rPr>
          <w:rFonts w:ascii="Arial" w:hAnsi="Arial" w:cs="Arial"/>
        </w:rPr>
      </w:pPr>
      <w:r w:rsidRPr="006D428C">
        <w:rPr>
          <w:rFonts w:ascii="Arial" w:hAnsi="Arial" w:cs="Arial"/>
        </w:rPr>
        <w:t>Figuración de hierro</w:t>
      </w:r>
    </w:p>
    <w:p w:rsidR="006D428C" w:rsidRPr="006D428C" w:rsidRDefault="006D428C" w:rsidP="00813C45">
      <w:pPr>
        <w:pStyle w:val="Prrafodelista"/>
        <w:numPr>
          <w:ilvl w:val="0"/>
          <w:numId w:val="1"/>
        </w:numPr>
        <w:jc w:val="both"/>
        <w:rPr>
          <w:rFonts w:ascii="Arial" w:hAnsi="Arial" w:cs="Arial"/>
        </w:rPr>
      </w:pPr>
      <w:r w:rsidRPr="006D428C">
        <w:rPr>
          <w:rFonts w:ascii="Arial" w:hAnsi="Arial" w:cs="Arial"/>
        </w:rPr>
        <w:t>Movimiento de tierras</w:t>
      </w:r>
    </w:p>
    <w:p w:rsidR="006D428C" w:rsidRPr="006D428C" w:rsidRDefault="006D428C" w:rsidP="00813C45">
      <w:pPr>
        <w:pStyle w:val="Prrafodelista"/>
        <w:numPr>
          <w:ilvl w:val="0"/>
          <w:numId w:val="1"/>
        </w:numPr>
        <w:jc w:val="both"/>
        <w:rPr>
          <w:rFonts w:ascii="Arial" w:hAnsi="Arial" w:cs="Arial"/>
        </w:rPr>
      </w:pPr>
      <w:r w:rsidRPr="006D428C">
        <w:rPr>
          <w:rFonts w:ascii="Arial" w:hAnsi="Arial" w:cs="Arial"/>
        </w:rPr>
        <w:t>Empaque de arena</w:t>
      </w:r>
    </w:p>
    <w:p w:rsidR="006D428C" w:rsidRDefault="006D428C" w:rsidP="00813C45">
      <w:pPr>
        <w:pStyle w:val="Prrafodelista"/>
        <w:numPr>
          <w:ilvl w:val="0"/>
          <w:numId w:val="1"/>
        </w:numPr>
        <w:jc w:val="both"/>
        <w:rPr>
          <w:rFonts w:ascii="Arial" w:hAnsi="Arial" w:cs="Arial"/>
        </w:rPr>
      </w:pPr>
      <w:r w:rsidRPr="006D428C">
        <w:rPr>
          <w:rFonts w:ascii="Arial" w:hAnsi="Arial" w:cs="Arial"/>
        </w:rPr>
        <w:t>Distribución directa de fabrica</w:t>
      </w:r>
    </w:p>
    <w:p w:rsidR="00813C45" w:rsidRPr="00813C45" w:rsidRDefault="00813C45" w:rsidP="00813C45">
      <w:pPr>
        <w:jc w:val="both"/>
        <w:rPr>
          <w:rFonts w:ascii="Arial" w:hAnsi="Arial" w:cs="Arial"/>
        </w:rPr>
      </w:pPr>
    </w:p>
    <w:p w:rsidR="006D428C" w:rsidRPr="006D428C" w:rsidRDefault="006D428C" w:rsidP="00813C45">
      <w:pPr>
        <w:rPr>
          <w:rFonts w:ascii="Arial" w:hAnsi="Arial" w:cs="Arial"/>
          <w:b/>
        </w:rPr>
      </w:pPr>
      <w:r w:rsidRPr="006D428C">
        <w:rPr>
          <w:rFonts w:ascii="Arial" w:hAnsi="Arial" w:cs="Arial"/>
          <w:b/>
        </w:rPr>
        <w:t>TELEFONOS:</w:t>
      </w:r>
    </w:p>
    <w:p w:rsidR="006D428C" w:rsidRPr="006D428C" w:rsidRDefault="006D428C" w:rsidP="00813C45">
      <w:pPr>
        <w:ind w:left="360"/>
        <w:jc w:val="both"/>
        <w:rPr>
          <w:rFonts w:ascii="Arial" w:hAnsi="Arial" w:cs="Arial"/>
        </w:rPr>
      </w:pPr>
      <w:proofErr w:type="spellStart"/>
      <w:r w:rsidRPr="006D428C">
        <w:rPr>
          <w:rFonts w:ascii="Arial" w:hAnsi="Arial" w:cs="Arial"/>
        </w:rPr>
        <w:t>Pbx</w:t>
      </w:r>
      <w:proofErr w:type="spellEnd"/>
      <w:r w:rsidRPr="006D428C">
        <w:rPr>
          <w:rFonts w:ascii="Arial" w:hAnsi="Arial" w:cs="Arial"/>
        </w:rPr>
        <w:t>: 444-09-60</w:t>
      </w:r>
    </w:p>
    <w:p w:rsidR="006D428C" w:rsidRPr="006D428C" w:rsidRDefault="006D428C" w:rsidP="00813C45">
      <w:pPr>
        <w:ind w:left="360"/>
        <w:jc w:val="both"/>
        <w:rPr>
          <w:rFonts w:ascii="Arial" w:hAnsi="Arial" w:cs="Arial"/>
        </w:rPr>
      </w:pPr>
      <w:r w:rsidRPr="006D428C">
        <w:rPr>
          <w:rFonts w:ascii="Arial" w:hAnsi="Arial" w:cs="Arial"/>
        </w:rPr>
        <w:t>277-09-60</w:t>
      </w:r>
    </w:p>
    <w:p w:rsidR="006D428C" w:rsidRPr="006D428C" w:rsidRDefault="006D428C" w:rsidP="00813C45">
      <w:pPr>
        <w:ind w:left="360"/>
        <w:jc w:val="both"/>
        <w:rPr>
          <w:rFonts w:ascii="Arial" w:hAnsi="Arial" w:cs="Arial"/>
        </w:rPr>
      </w:pPr>
      <w:r w:rsidRPr="006D428C">
        <w:rPr>
          <w:rFonts w:ascii="Arial" w:hAnsi="Arial" w:cs="Arial"/>
        </w:rPr>
        <w:t>Fax: 281-31-24</w:t>
      </w:r>
    </w:p>
    <w:p w:rsidR="006D428C" w:rsidRPr="006D428C" w:rsidRDefault="006D428C" w:rsidP="00813C45">
      <w:pPr>
        <w:ind w:left="360"/>
        <w:jc w:val="both"/>
        <w:rPr>
          <w:rFonts w:ascii="Arial" w:hAnsi="Arial" w:cs="Arial"/>
          <w:lang w:val="en-US"/>
        </w:rPr>
      </w:pPr>
      <w:r w:rsidRPr="006D428C">
        <w:rPr>
          <w:rFonts w:ascii="Arial" w:hAnsi="Arial" w:cs="Arial"/>
          <w:lang w:val="en-US"/>
        </w:rPr>
        <w:t xml:space="preserve">Email: </w:t>
      </w:r>
      <w:hyperlink r:id="rId8" w:history="1">
        <w:r w:rsidRPr="006D428C">
          <w:rPr>
            <w:rStyle w:val="Hipervnculo"/>
            <w:rFonts w:ascii="Arial" w:hAnsi="Arial" w:cs="Arial"/>
            <w:lang w:val="en-US"/>
          </w:rPr>
          <w:t>Info@depositossanpio.com.co</w:t>
        </w:r>
      </w:hyperlink>
    </w:p>
    <w:p w:rsidR="006D428C" w:rsidRPr="006D428C" w:rsidRDefault="006D428C" w:rsidP="00813C45">
      <w:pPr>
        <w:ind w:left="360"/>
        <w:jc w:val="both"/>
        <w:rPr>
          <w:rFonts w:ascii="Arial" w:hAnsi="Arial" w:cs="Arial"/>
          <w:lang w:val="en-US"/>
        </w:rPr>
      </w:pPr>
      <w:proofErr w:type="spellStart"/>
      <w:r w:rsidRPr="006D428C">
        <w:rPr>
          <w:rFonts w:ascii="Arial" w:hAnsi="Arial" w:cs="Arial"/>
          <w:lang w:val="en-US"/>
        </w:rPr>
        <w:t>Dirección</w:t>
      </w:r>
      <w:proofErr w:type="spellEnd"/>
      <w:r w:rsidRPr="006D428C">
        <w:rPr>
          <w:rFonts w:ascii="Arial" w:hAnsi="Arial" w:cs="Arial"/>
          <w:lang w:val="en-US"/>
        </w:rPr>
        <w:t>: Diagonal 47 # 31</w:t>
      </w:r>
      <w:proofErr w:type="gramStart"/>
      <w:r w:rsidRPr="006D428C">
        <w:rPr>
          <w:rFonts w:ascii="Arial" w:hAnsi="Arial" w:cs="Arial"/>
          <w:lang w:val="en-US"/>
        </w:rPr>
        <w:t>,67</w:t>
      </w:r>
      <w:proofErr w:type="gramEnd"/>
      <w:r w:rsidRPr="006D428C">
        <w:rPr>
          <w:rFonts w:ascii="Arial" w:hAnsi="Arial" w:cs="Arial"/>
          <w:lang w:val="en-US"/>
        </w:rPr>
        <w:t xml:space="preserve">, </w:t>
      </w:r>
      <w:proofErr w:type="spellStart"/>
      <w:r w:rsidRPr="006D428C">
        <w:rPr>
          <w:rFonts w:ascii="Arial" w:hAnsi="Arial" w:cs="Arial"/>
          <w:lang w:val="en-US"/>
        </w:rPr>
        <w:t>Itagüí</w:t>
      </w:r>
      <w:proofErr w:type="spellEnd"/>
      <w:r w:rsidRPr="006D428C">
        <w:rPr>
          <w:rFonts w:ascii="Arial" w:hAnsi="Arial" w:cs="Arial"/>
          <w:lang w:val="en-US"/>
        </w:rPr>
        <w:t>, Antioquia</w:t>
      </w:r>
    </w:p>
    <w:sectPr w:rsidR="006D428C" w:rsidRPr="006D428C" w:rsidSect="0074787A">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6B3" w:rsidRDefault="001626B3" w:rsidP="00492467">
      <w:pPr>
        <w:spacing w:after="0" w:line="240" w:lineRule="auto"/>
      </w:pPr>
      <w:r>
        <w:separator/>
      </w:r>
    </w:p>
  </w:endnote>
  <w:endnote w:type="continuationSeparator" w:id="0">
    <w:p w:rsidR="001626B3" w:rsidRDefault="001626B3" w:rsidP="0049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3369"/>
      <w:gridCol w:w="2693"/>
      <w:gridCol w:w="2658"/>
    </w:tblGrid>
    <w:tr w:rsidR="00E6615C" w:rsidRPr="00ED18C6" w:rsidTr="00434D7A">
      <w:tc>
        <w:tcPr>
          <w:tcW w:w="3369" w:type="dxa"/>
        </w:tcPr>
        <w:p w:rsidR="00E6615C" w:rsidRPr="00ED18C6" w:rsidRDefault="00E6615C" w:rsidP="00B605BD">
          <w:pPr>
            <w:pStyle w:val="Piedepgina"/>
            <w:rPr>
              <w:rFonts w:ascii="Arial" w:hAnsi="Arial" w:cs="Arial"/>
              <w:b/>
            </w:rPr>
          </w:pPr>
          <w:r w:rsidRPr="00ED18C6">
            <w:rPr>
              <w:rFonts w:ascii="Arial" w:hAnsi="Arial" w:cs="Arial"/>
              <w:b/>
            </w:rPr>
            <w:t>ELABORADO POR</w:t>
          </w:r>
        </w:p>
      </w:tc>
      <w:tc>
        <w:tcPr>
          <w:tcW w:w="2693" w:type="dxa"/>
        </w:tcPr>
        <w:p w:rsidR="00E6615C" w:rsidRPr="00ED18C6" w:rsidRDefault="00E6615C" w:rsidP="00B605BD">
          <w:pPr>
            <w:pStyle w:val="Piedepgina"/>
            <w:rPr>
              <w:rFonts w:ascii="Arial" w:hAnsi="Arial" w:cs="Arial"/>
              <w:b/>
            </w:rPr>
          </w:pPr>
          <w:r w:rsidRPr="00ED18C6">
            <w:rPr>
              <w:rFonts w:ascii="Arial" w:hAnsi="Arial" w:cs="Arial"/>
              <w:b/>
            </w:rPr>
            <w:t>REVISADO POR</w:t>
          </w:r>
        </w:p>
      </w:tc>
      <w:tc>
        <w:tcPr>
          <w:tcW w:w="2658" w:type="dxa"/>
        </w:tcPr>
        <w:p w:rsidR="00E6615C" w:rsidRPr="00ED18C6" w:rsidRDefault="00E6615C" w:rsidP="00B605BD">
          <w:pPr>
            <w:pStyle w:val="Piedepgina"/>
            <w:rPr>
              <w:rFonts w:ascii="Arial" w:hAnsi="Arial" w:cs="Arial"/>
              <w:b/>
            </w:rPr>
          </w:pPr>
          <w:r w:rsidRPr="00ED18C6">
            <w:rPr>
              <w:rFonts w:ascii="Arial" w:hAnsi="Arial" w:cs="Arial"/>
              <w:b/>
            </w:rPr>
            <w:t>APROBADO POR</w:t>
          </w:r>
        </w:p>
      </w:tc>
    </w:tr>
    <w:tr w:rsidR="00E6615C" w:rsidRPr="00ED18C6" w:rsidTr="00434D7A">
      <w:tc>
        <w:tcPr>
          <w:tcW w:w="3369" w:type="dxa"/>
        </w:tcPr>
        <w:p w:rsidR="00E6615C" w:rsidRPr="00ED18C6" w:rsidRDefault="00E6615C" w:rsidP="00B605BD">
          <w:pPr>
            <w:pStyle w:val="Piedepgina"/>
            <w:rPr>
              <w:rFonts w:ascii="Arial" w:hAnsi="Arial" w:cs="Arial"/>
            </w:rPr>
          </w:pPr>
          <w:r w:rsidRPr="00ED18C6">
            <w:rPr>
              <w:rFonts w:ascii="Arial" w:hAnsi="Arial" w:cs="Arial"/>
            </w:rPr>
            <w:t>Angélica Lotero Zapata</w:t>
          </w:r>
        </w:p>
        <w:p w:rsidR="00E6615C" w:rsidRPr="00ED18C6" w:rsidRDefault="00E6615C" w:rsidP="00B605BD">
          <w:pPr>
            <w:pStyle w:val="Piedepgina"/>
            <w:rPr>
              <w:rFonts w:ascii="Arial" w:hAnsi="Arial" w:cs="Arial"/>
            </w:rPr>
          </w:pPr>
          <w:r w:rsidRPr="00ED18C6">
            <w:rPr>
              <w:rFonts w:ascii="Arial" w:hAnsi="Arial" w:cs="Arial"/>
            </w:rPr>
            <w:t>Melissa Moreno Castaño</w:t>
          </w:r>
        </w:p>
        <w:p w:rsidR="00E6615C" w:rsidRPr="00ED18C6" w:rsidRDefault="00E6615C" w:rsidP="00B605BD">
          <w:pPr>
            <w:pStyle w:val="Piedepgina"/>
            <w:rPr>
              <w:rFonts w:ascii="Arial" w:hAnsi="Arial" w:cs="Arial"/>
            </w:rPr>
          </w:pPr>
          <w:r w:rsidRPr="00ED18C6">
            <w:rPr>
              <w:rFonts w:ascii="Arial" w:hAnsi="Arial" w:cs="Arial"/>
            </w:rPr>
            <w:t>Laura Espinosa Benítez</w:t>
          </w:r>
        </w:p>
        <w:p w:rsidR="00E6615C" w:rsidRDefault="00E6615C" w:rsidP="00B605BD">
          <w:pPr>
            <w:pStyle w:val="Piedepgina"/>
            <w:rPr>
              <w:rFonts w:ascii="Arial" w:hAnsi="Arial" w:cs="Arial"/>
            </w:rPr>
          </w:pPr>
          <w:r w:rsidRPr="00ED18C6">
            <w:rPr>
              <w:rFonts w:ascii="Arial" w:hAnsi="Arial" w:cs="Arial"/>
            </w:rPr>
            <w:t xml:space="preserve">Juliana Suarez </w:t>
          </w:r>
          <w:proofErr w:type="spellStart"/>
          <w:r w:rsidRPr="00ED18C6">
            <w:rPr>
              <w:rFonts w:ascii="Arial" w:hAnsi="Arial" w:cs="Arial"/>
            </w:rPr>
            <w:t>Hinestroza</w:t>
          </w:r>
          <w:proofErr w:type="spellEnd"/>
        </w:p>
        <w:p w:rsidR="00434D7A" w:rsidRPr="00ED18C6" w:rsidRDefault="00434D7A" w:rsidP="00B605BD">
          <w:pPr>
            <w:pStyle w:val="Piedepgina"/>
            <w:rPr>
              <w:rFonts w:ascii="Arial" w:hAnsi="Arial" w:cs="Arial"/>
            </w:rPr>
          </w:pPr>
          <w:proofErr w:type="spellStart"/>
          <w:r>
            <w:rPr>
              <w:rFonts w:ascii="Arial" w:hAnsi="Arial" w:cs="Arial"/>
            </w:rPr>
            <w:t>Jhonny</w:t>
          </w:r>
          <w:proofErr w:type="spellEnd"/>
          <w:r>
            <w:rPr>
              <w:rFonts w:ascii="Arial" w:hAnsi="Arial" w:cs="Arial"/>
            </w:rPr>
            <w:t xml:space="preserve"> Alexander Villa Morales</w:t>
          </w:r>
        </w:p>
      </w:tc>
      <w:tc>
        <w:tcPr>
          <w:tcW w:w="2693" w:type="dxa"/>
        </w:tcPr>
        <w:p w:rsidR="00E6615C" w:rsidRPr="00ED18C6" w:rsidRDefault="00E6615C" w:rsidP="00B605BD">
          <w:pPr>
            <w:pStyle w:val="Piedepgina"/>
            <w:rPr>
              <w:rFonts w:ascii="Arial" w:hAnsi="Arial" w:cs="Arial"/>
            </w:rPr>
          </w:pPr>
        </w:p>
        <w:p w:rsidR="00E6615C" w:rsidRPr="00ED18C6" w:rsidRDefault="00E6615C" w:rsidP="00B605BD">
          <w:pPr>
            <w:pStyle w:val="Piedepgina"/>
            <w:rPr>
              <w:rFonts w:ascii="Arial" w:hAnsi="Arial" w:cs="Arial"/>
            </w:rPr>
          </w:pPr>
          <w:r w:rsidRPr="00ED18C6">
            <w:rPr>
              <w:rFonts w:ascii="Arial" w:hAnsi="Arial" w:cs="Arial"/>
            </w:rPr>
            <w:t xml:space="preserve">Jorge </w:t>
          </w:r>
          <w:proofErr w:type="spellStart"/>
          <w:r w:rsidRPr="00ED18C6">
            <w:rPr>
              <w:rFonts w:ascii="Arial" w:hAnsi="Arial" w:cs="Arial"/>
            </w:rPr>
            <w:t>Suaterna</w:t>
          </w:r>
          <w:proofErr w:type="spellEnd"/>
        </w:p>
      </w:tc>
      <w:tc>
        <w:tcPr>
          <w:tcW w:w="2658" w:type="dxa"/>
        </w:tcPr>
        <w:p w:rsidR="00E6615C" w:rsidRPr="00ED18C6" w:rsidRDefault="00E6615C" w:rsidP="00B605BD">
          <w:pPr>
            <w:pStyle w:val="Piedepgina"/>
            <w:rPr>
              <w:rFonts w:ascii="Arial" w:hAnsi="Arial" w:cs="Arial"/>
            </w:rPr>
          </w:pPr>
        </w:p>
        <w:p w:rsidR="00E6615C" w:rsidRPr="00ED18C6" w:rsidRDefault="00E6615C" w:rsidP="00B605BD">
          <w:pPr>
            <w:pStyle w:val="Piedepgina"/>
            <w:rPr>
              <w:rFonts w:ascii="Arial" w:hAnsi="Arial" w:cs="Arial"/>
            </w:rPr>
          </w:pPr>
        </w:p>
      </w:tc>
    </w:tr>
  </w:tbl>
  <w:p w:rsidR="00492467" w:rsidRDefault="004924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6B3" w:rsidRDefault="001626B3" w:rsidP="00492467">
      <w:pPr>
        <w:spacing w:after="0" w:line="240" w:lineRule="auto"/>
      </w:pPr>
      <w:r>
        <w:separator/>
      </w:r>
    </w:p>
  </w:footnote>
  <w:footnote w:type="continuationSeparator" w:id="0">
    <w:p w:rsidR="001626B3" w:rsidRDefault="001626B3" w:rsidP="00492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3014"/>
      <w:gridCol w:w="2837"/>
      <w:gridCol w:w="2869"/>
    </w:tblGrid>
    <w:tr w:rsidR="00492467" w:rsidRPr="00ED18C6" w:rsidTr="00B605BD">
      <w:trPr>
        <w:trHeight w:val="126"/>
      </w:trPr>
      <w:tc>
        <w:tcPr>
          <w:tcW w:w="3126" w:type="dxa"/>
        </w:tcPr>
        <w:p w:rsidR="00492467" w:rsidRPr="00ED18C6" w:rsidRDefault="00492467" w:rsidP="00B605BD">
          <w:r w:rsidRPr="00ED18C6">
            <w:rPr>
              <w:noProof/>
            </w:rPr>
            <w:drawing>
              <wp:anchor distT="0" distB="0" distL="114300" distR="114300" simplePos="0" relativeHeight="251659264" behindDoc="0" locked="0" layoutInCell="1" allowOverlap="1" wp14:anchorId="360D52F3" wp14:editId="3833FEC2">
                <wp:simplePos x="0" y="0"/>
                <wp:positionH relativeFrom="column">
                  <wp:posOffset>588010</wp:posOffset>
                </wp:positionH>
                <wp:positionV relativeFrom="paragraph">
                  <wp:posOffset>58420</wp:posOffset>
                </wp:positionV>
                <wp:extent cx="779145" cy="542925"/>
                <wp:effectExtent l="0" t="0" r="1905" b="9525"/>
                <wp:wrapSquare wrapText="bothSides"/>
                <wp:docPr id="1" name="Imagen 1" descr="http://2.bp.blogspot.com/-3t2VmE63J-w/VCXcAMlt1tI/AAAAAAAACrA/ClxFazsYs4M/s1600/logo_se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3t2VmE63J-w/VCXcAMlt1tI/AAAAAAAACrA/ClxFazsYs4M/s1600/logo_se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145" cy="542925"/>
                        </a:xfrm>
                        <a:prstGeom prst="rect">
                          <a:avLst/>
                        </a:prstGeom>
                        <a:noFill/>
                        <a:ln>
                          <a:noFill/>
                        </a:ln>
                      </pic:spPr>
                    </pic:pic>
                  </a:graphicData>
                </a:graphic>
              </wp:anchor>
            </w:drawing>
          </w:r>
        </w:p>
      </w:tc>
      <w:tc>
        <w:tcPr>
          <w:tcW w:w="2963" w:type="dxa"/>
        </w:tcPr>
        <w:p w:rsidR="00492467" w:rsidRPr="00ED18C6" w:rsidRDefault="00492467" w:rsidP="00B605BD">
          <w:pPr>
            <w:pStyle w:val="Encabezado"/>
            <w:jc w:val="center"/>
            <w:rPr>
              <w:rFonts w:ascii="Arial" w:hAnsi="Arial" w:cs="Arial"/>
              <w:b/>
            </w:rPr>
          </w:pPr>
        </w:p>
        <w:p w:rsidR="00492467" w:rsidRPr="00ED18C6" w:rsidRDefault="00E6615C" w:rsidP="00B605BD">
          <w:pPr>
            <w:pStyle w:val="Encabezado"/>
            <w:jc w:val="center"/>
            <w:rPr>
              <w:rFonts w:ascii="Arial" w:hAnsi="Arial" w:cs="Arial"/>
              <w:b/>
            </w:rPr>
          </w:pPr>
          <w:r w:rsidRPr="00ED18C6">
            <w:rPr>
              <w:rFonts w:ascii="Arial" w:hAnsi="Arial" w:cs="Arial"/>
              <w:b/>
            </w:rPr>
            <w:t>Proceso de Nomina</w:t>
          </w:r>
        </w:p>
      </w:tc>
      <w:tc>
        <w:tcPr>
          <w:tcW w:w="2965" w:type="dxa"/>
        </w:tcPr>
        <w:p w:rsidR="00492467" w:rsidRPr="00ED18C6" w:rsidRDefault="00434D7A" w:rsidP="00B605BD">
          <w:pPr>
            <w:pStyle w:val="Encabezado"/>
            <w:rPr>
              <w:rFonts w:ascii="Arial" w:hAnsi="Arial" w:cs="Arial"/>
            </w:rPr>
          </w:pPr>
          <w:r>
            <w:rPr>
              <w:rFonts w:ascii="Arial" w:hAnsi="Arial" w:cs="Arial"/>
            </w:rPr>
            <w:t>CODIGO: DO-GH-01</w:t>
          </w:r>
        </w:p>
        <w:p w:rsidR="00492467" w:rsidRPr="00ED18C6" w:rsidRDefault="00492467" w:rsidP="00B605BD">
          <w:pPr>
            <w:pStyle w:val="Encabezado"/>
            <w:rPr>
              <w:rFonts w:ascii="Arial" w:hAnsi="Arial" w:cs="Arial"/>
            </w:rPr>
          </w:pPr>
          <w:r w:rsidRPr="00ED18C6">
            <w:rPr>
              <w:rFonts w:ascii="Arial" w:hAnsi="Arial" w:cs="Arial"/>
            </w:rPr>
            <w:t>VERSIÓN: 01</w:t>
          </w:r>
        </w:p>
        <w:p w:rsidR="00492467" w:rsidRPr="00ED18C6" w:rsidRDefault="00492467" w:rsidP="00B605BD">
          <w:pPr>
            <w:pStyle w:val="Encabezado"/>
            <w:rPr>
              <w:rFonts w:ascii="Arial" w:hAnsi="Arial" w:cs="Arial"/>
            </w:rPr>
          </w:pPr>
          <w:r w:rsidRPr="00ED18C6">
            <w:rPr>
              <w:rFonts w:ascii="Arial" w:hAnsi="Arial" w:cs="Arial"/>
            </w:rPr>
            <w:t xml:space="preserve">FECHA: </w:t>
          </w:r>
          <w:r w:rsidR="00E6615C" w:rsidRPr="00ED18C6">
            <w:rPr>
              <w:rFonts w:ascii="Arial" w:hAnsi="Arial" w:cs="Arial"/>
            </w:rPr>
            <w:t>NOVIEMBRE</w:t>
          </w:r>
          <w:r w:rsidRPr="00ED18C6">
            <w:rPr>
              <w:rFonts w:ascii="Arial" w:hAnsi="Arial" w:cs="Arial"/>
            </w:rPr>
            <w:t xml:space="preserve"> 2014</w:t>
          </w:r>
        </w:p>
        <w:p w:rsidR="00492467" w:rsidRPr="00ED18C6" w:rsidRDefault="00492467" w:rsidP="00B605BD">
          <w:pPr>
            <w:pStyle w:val="Encabezado"/>
            <w:rPr>
              <w:rFonts w:ascii="Arial" w:hAnsi="Arial" w:cs="Arial"/>
            </w:rPr>
          </w:pPr>
          <w:r w:rsidRPr="00ED18C6">
            <w:rPr>
              <w:rFonts w:ascii="Arial" w:hAnsi="Arial" w:cs="Arial"/>
            </w:rPr>
            <w:t xml:space="preserve">PAGINA: Página </w:t>
          </w:r>
          <w:r w:rsidRPr="00ED18C6">
            <w:rPr>
              <w:rFonts w:ascii="Arial" w:hAnsi="Arial" w:cs="Arial"/>
              <w:b/>
            </w:rPr>
            <w:fldChar w:fldCharType="begin"/>
          </w:r>
          <w:r w:rsidRPr="00ED18C6">
            <w:rPr>
              <w:rFonts w:ascii="Arial" w:hAnsi="Arial" w:cs="Arial"/>
              <w:b/>
            </w:rPr>
            <w:instrText>PAGE  \* Arabic  \* MERGEFORMAT</w:instrText>
          </w:r>
          <w:r w:rsidRPr="00ED18C6">
            <w:rPr>
              <w:rFonts w:ascii="Arial" w:hAnsi="Arial" w:cs="Arial"/>
              <w:b/>
            </w:rPr>
            <w:fldChar w:fldCharType="separate"/>
          </w:r>
          <w:r w:rsidR="00CD2CBD">
            <w:rPr>
              <w:rFonts w:ascii="Arial" w:hAnsi="Arial" w:cs="Arial"/>
              <w:b/>
              <w:noProof/>
            </w:rPr>
            <w:t>1</w:t>
          </w:r>
          <w:r w:rsidRPr="00ED18C6">
            <w:rPr>
              <w:rFonts w:ascii="Arial" w:hAnsi="Arial" w:cs="Arial"/>
              <w:b/>
            </w:rPr>
            <w:fldChar w:fldCharType="end"/>
          </w:r>
          <w:r w:rsidRPr="00ED18C6">
            <w:rPr>
              <w:rFonts w:ascii="Arial" w:hAnsi="Arial" w:cs="Arial"/>
            </w:rPr>
            <w:t xml:space="preserve"> de </w:t>
          </w:r>
          <w:fldSimple w:instr="NUMPAGES  \* Arabic  \* MERGEFORMAT">
            <w:r w:rsidR="00CD2CBD" w:rsidRPr="00CD2CBD">
              <w:rPr>
                <w:rFonts w:ascii="Arial" w:hAnsi="Arial" w:cs="Arial"/>
                <w:b/>
                <w:noProof/>
              </w:rPr>
              <w:t>2</w:t>
            </w:r>
          </w:fldSimple>
        </w:p>
      </w:tc>
    </w:tr>
  </w:tbl>
  <w:p w:rsidR="00492467" w:rsidRDefault="004924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734AB"/>
    <w:multiLevelType w:val="hybridMultilevel"/>
    <w:tmpl w:val="66BA56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467"/>
    <w:rsid w:val="0008256E"/>
    <w:rsid w:val="000B6AB7"/>
    <w:rsid w:val="00100B78"/>
    <w:rsid w:val="001626B3"/>
    <w:rsid w:val="001E3DA0"/>
    <w:rsid w:val="00434D7A"/>
    <w:rsid w:val="00492467"/>
    <w:rsid w:val="005146B0"/>
    <w:rsid w:val="006C2350"/>
    <w:rsid w:val="006D428C"/>
    <w:rsid w:val="0074787A"/>
    <w:rsid w:val="00813C45"/>
    <w:rsid w:val="008F3F1F"/>
    <w:rsid w:val="009E74D9"/>
    <w:rsid w:val="00C27A2B"/>
    <w:rsid w:val="00CD2CBD"/>
    <w:rsid w:val="00E6615C"/>
    <w:rsid w:val="00ED18C6"/>
    <w:rsid w:val="00EF19EE"/>
    <w:rsid w:val="00FF70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924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924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92467"/>
  </w:style>
  <w:style w:type="paragraph" w:styleId="Piedepgina">
    <w:name w:val="footer"/>
    <w:basedOn w:val="Normal"/>
    <w:link w:val="PiedepginaCar"/>
    <w:uiPriority w:val="99"/>
    <w:unhideWhenUsed/>
    <w:rsid w:val="004924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2467"/>
  </w:style>
  <w:style w:type="paragraph" w:styleId="Prrafodelista">
    <w:name w:val="List Paragraph"/>
    <w:basedOn w:val="Normal"/>
    <w:uiPriority w:val="34"/>
    <w:qFormat/>
    <w:rsid w:val="006D428C"/>
    <w:pPr>
      <w:ind w:left="720"/>
      <w:contextualSpacing/>
    </w:pPr>
  </w:style>
  <w:style w:type="character" w:styleId="Hipervnculo">
    <w:name w:val="Hyperlink"/>
    <w:basedOn w:val="Fuentedeprrafopredeter"/>
    <w:uiPriority w:val="99"/>
    <w:unhideWhenUsed/>
    <w:rsid w:val="006D42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924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924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92467"/>
  </w:style>
  <w:style w:type="paragraph" w:styleId="Piedepgina">
    <w:name w:val="footer"/>
    <w:basedOn w:val="Normal"/>
    <w:link w:val="PiedepginaCar"/>
    <w:uiPriority w:val="99"/>
    <w:unhideWhenUsed/>
    <w:rsid w:val="004924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92467"/>
  </w:style>
  <w:style w:type="paragraph" w:styleId="Prrafodelista">
    <w:name w:val="List Paragraph"/>
    <w:basedOn w:val="Normal"/>
    <w:uiPriority w:val="34"/>
    <w:qFormat/>
    <w:rsid w:val="006D428C"/>
    <w:pPr>
      <w:ind w:left="720"/>
      <w:contextualSpacing/>
    </w:pPr>
  </w:style>
  <w:style w:type="character" w:styleId="Hipervnculo">
    <w:name w:val="Hyperlink"/>
    <w:basedOn w:val="Fuentedeprrafopredeter"/>
    <w:uiPriority w:val="99"/>
    <w:unhideWhenUsed/>
    <w:rsid w:val="006D42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873485">
      <w:bodyDiv w:val="1"/>
      <w:marLeft w:val="0"/>
      <w:marRight w:val="0"/>
      <w:marTop w:val="0"/>
      <w:marBottom w:val="0"/>
      <w:divBdr>
        <w:top w:val="none" w:sz="0" w:space="0" w:color="auto"/>
        <w:left w:val="none" w:sz="0" w:space="0" w:color="auto"/>
        <w:bottom w:val="none" w:sz="0" w:space="0" w:color="auto"/>
        <w:right w:val="none" w:sz="0" w:space="0" w:color="auto"/>
      </w:divBdr>
    </w:div>
    <w:div w:id="1682925092">
      <w:bodyDiv w:val="1"/>
      <w:marLeft w:val="0"/>
      <w:marRight w:val="0"/>
      <w:marTop w:val="0"/>
      <w:marBottom w:val="0"/>
      <w:divBdr>
        <w:top w:val="none" w:sz="0" w:space="0" w:color="auto"/>
        <w:left w:val="none" w:sz="0" w:space="0" w:color="auto"/>
        <w:bottom w:val="none" w:sz="0" w:space="0" w:color="auto"/>
        <w:right w:val="none" w:sz="0" w:space="0" w:color="auto"/>
      </w:divBdr>
    </w:div>
    <w:div w:id="193431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depositossanpio.com.c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2645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FAMILIAR</dc:creator>
  <cp:lastModifiedBy>aprendiz</cp:lastModifiedBy>
  <cp:revision>2</cp:revision>
  <dcterms:created xsi:type="dcterms:W3CDTF">2015-05-28T11:56:00Z</dcterms:created>
  <dcterms:modified xsi:type="dcterms:W3CDTF">2015-05-28T11:56:00Z</dcterms:modified>
</cp:coreProperties>
</file>